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EBBE" w14:textId="156248B5" w:rsidR="00DC7478" w:rsidRDefault="00F07D98">
      <w:r w:rsidRPr="00F07D98">
        <w:rPr>
          <w:rFonts w:hint="eastAsia"/>
        </w:rPr>
        <w:t>近世後期の対露認識</w:t>
      </w:r>
      <w:r w:rsidR="0002623B">
        <w:rPr>
          <w:rFonts w:hint="eastAsia"/>
        </w:rPr>
        <w:t xml:space="preserve">　</w:t>
      </w:r>
      <w:r w:rsidR="0002623B">
        <w:rPr>
          <w:rFonts w:ascii="Cambria" w:hAnsi="Cambria" w:cs="Cambria" w:hint="eastAsia"/>
        </w:rPr>
        <w:t>―</w:t>
      </w:r>
      <w:r w:rsidRPr="00F07D98">
        <w:rPr>
          <w:rFonts w:hint="eastAsia"/>
        </w:rPr>
        <w:t>その南下をめぐって</w:t>
      </w:r>
      <w:r w:rsidR="0002623B">
        <w:rPr>
          <w:rFonts w:ascii="Cambria" w:hAnsi="Cambria" w:cs="Cambria" w:hint="eastAsia"/>
        </w:rPr>
        <w:t>―</w:t>
      </w:r>
    </w:p>
    <w:p w14:paraId="5B83C329" w14:textId="694449FF" w:rsidR="00F07D98" w:rsidRDefault="00DB2F64">
      <w:r>
        <w:rPr>
          <w:rFonts w:hint="eastAsia"/>
        </w:rPr>
        <w:t>要約</w:t>
      </w:r>
    </w:p>
    <w:p w14:paraId="636D0390" w14:textId="100CF4F0" w:rsidR="00B74EAD" w:rsidRDefault="005D36B6" w:rsidP="00DD39D3">
      <w:pPr>
        <w:ind w:firstLineChars="100" w:firstLine="210"/>
      </w:pPr>
      <w:r>
        <w:rPr>
          <w:rFonts w:hint="eastAsia"/>
        </w:rPr>
        <w:t>18世紀後半から</w:t>
      </w:r>
      <w:r w:rsidR="00C5573F">
        <w:rPr>
          <w:rFonts w:hint="eastAsia"/>
        </w:rPr>
        <w:t>19世紀</w:t>
      </w:r>
      <w:r>
        <w:rPr>
          <w:rFonts w:hint="eastAsia"/>
        </w:rPr>
        <w:t>にかけて、</w:t>
      </w:r>
      <w:r w:rsidR="00C5573F">
        <w:rPr>
          <w:rFonts w:hint="eastAsia"/>
        </w:rPr>
        <w:t>北から迫りくるロシアに対して、</w:t>
      </w:r>
      <w:r w:rsidR="008268F0">
        <w:rPr>
          <w:rFonts w:hint="eastAsia"/>
        </w:rPr>
        <w:t>日本人は</w:t>
      </w:r>
      <w:r w:rsidR="00C5573F">
        <w:rPr>
          <w:rFonts w:hint="eastAsia"/>
        </w:rPr>
        <w:t>脅威感</w:t>
      </w:r>
      <w:r w:rsidR="00D733C2">
        <w:rPr>
          <w:rFonts w:hint="eastAsia"/>
        </w:rPr>
        <w:t>を抱いたという印象</w:t>
      </w:r>
      <w:r w:rsidR="00C5573F">
        <w:rPr>
          <w:rFonts w:hint="eastAsia"/>
        </w:rPr>
        <w:t>が強かった。</w:t>
      </w:r>
      <w:r w:rsidR="00D733C2">
        <w:rPr>
          <w:rFonts w:hint="eastAsia"/>
        </w:rPr>
        <w:t>例えば、</w:t>
      </w:r>
      <w:r w:rsidR="008625DD" w:rsidRPr="00F07D98">
        <w:rPr>
          <w:rFonts w:hint="eastAsia"/>
        </w:rPr>
        <w:t>1</w:t>
      </w:r>
      <w:r w:rsidR="008625DD" w:rsidRPr="00F07D98">
        <w:t>771年</w:t>
      </w:r>
      <w:r w:rsidR="008625DD">
        <w:rPr>
          <w:rFonts w:hint="eastAsia"/>
        </w:rPr>
        <w:t>、</w:t>
      </w:r>
      <w:r w:rsidR="008625DD" w:rsidRPr="00F07D98">
        <w:t>幕府はロシア人南下の形勢がいかに切迫したものであるかとの情報を受けとる</w:t>
      </w:r>
      <w:r w:rsidR="00A47D76" w:rsidRPr="00F07D98">
        <w:t>ハンベンゴロウ事件（</w:t>
      </w:r>
      <w:r w:rsidR="00A47D76">
        <w:rPr>
          <w:rFonts w:hint="eastAsia"/>
        </w:rPr>
        <w:t>中国では</w:t>
      </w:r>
      <w:r w:rsidR="00A47D76" w:rsidRPr="00F07D98">
        <w:t>本尼奥夫斯基事件）</w:t>
      </w:r>
      <w:r w:rsidR="00D733C2">
        <w:rPr>
          <w:rFonts w:hint="eastAsia"/>
        </w:rPr>
        <w:t>とそれ</w:t>
      </w:r>
      <w:r w:rsidR="00014179">
        <w:rPr>
          <w:rFonts w:hint="eastAsia"/>
        </w:rPr>
        <w:t>から約十年後に</w:t>
      </w:r>
      <w:r w:rsidR="00C30492">
        <w:rPr>
          <w:rFonts w:hint="eastAsia"/>
        </w:rPr>
        <w:t>、</w:t>
      </w:r>
      <w:r>
        <w:rPr>
          <w:rFonts w:hint="eastAsia"/>
        </w:rPr>
        <w:t>ロシアの南下を警告した書が次々と現れ</w:t>
      </w:r>
      <w:r w:rsidR="00D733C2">
        <w:rPr>
          <w:rFonts w:hint="eastAsia"/>
        </w:rPr>
        <w:t>た</w:t>
      </w:r>
      <w:r>
        <w:rPr>
          <w:rFonts w:hint="eastAsia"/>
        </w:rPr>
        <w:t>、いわゆる</w:t>
      </w:r>
      <w:r w:rsidR="00014179">
        <w:rPr>
          <w:rFonts w:hint="eastAsia"/>
        </w:rPr>
        <w:t>「</w:t>
      </w:r>
      <w:r>
        <w:rPr>
          <w:rFonts w:hint="eastAsia"/>
        </w:rPr>
        <w:t>北方文献ブーム</w:t>
      </w:r>
      <w:r w:rsidR="00014179">
        <w:rPr>
          <w:rFonts w:hint="eastAsia"/>
        </w:rPr>
        <w:t>」</w:t>
      </w:r>
      <w:r w:rsidR="00C5573F">
        <w:rPr>
          <w:rFonts w:hint="eastAsia"/>
        </w:rPr>
        <w:t>（</w:t>
      </w:r>
      <w:r w:rsidR="00C5573F" w:rsidRPr="00C5573F">
        <w:rPr>
          <w:rFonts w:hint="eastAsia"/>
        </w:rPr>
        <w:t>和田敏明、</w:t>
      </w:r>
      <w:r w:rsidR="00C5573F" w:rsidRPr="00C5573F">
        <w:t>1985</w:t>
      </w:r>
      <w:r w:rsidR="00C5573F">
        <w:rPr>
          <w:rFonts w:hint="eastAsia"/>
        </w:rPr>
        <w:t>）</w:t>
      </w:r>
      <w:r>
        <w:rPr>
          <w:rFonts w:hint="eastAsia"/>
        </w:rPr>
        <w:t>である</w:t>
      </w:r>
      <w:r w:rsidR="0002623B">
        <w:rPr>
          <w:rFonts w:hint="eastAsia"/>
        </w:rPr>
        <w:t>。ところが</w:t>
      </w:r>
      <w:r w:rsidR="00C5573F">
        <w:rPr>
          <w:rFonts w:hint="eastAsia"/>
        </w:rPr>
        <w:t>、</w:t>
      </w:r>
      <w:r w:rsidR="00234B5B">
        <w:rPr>
          <w:rFonts w:hint="eastAsia"/>
        </w:rPr>
        <w:t>当時の史料を踏まえてみれば、</w:t>
      </w:r>
      <w:r w:rsidR="00BF7389">
        <w:rPr>
          <w:rFonts w:hint="eastAsia"/>
        </w:rPr>
        <w:t>ロシアに対し、危機感</w:t>
      </w:r>
      <w:r w:rsidR="000813BE">
        <w:rPr>
          <w:rFonts w:hint="eastAsia"/>
        </w:rPr>
        <w:t>がありな</w:t>
      </w:r>
      <w:r w:rsidR="00B74EAD">
        <w:rPr>
          <w:rFonts w:hint="eastAsia"/>
        </w:rPr>
        <w:t>がら</w:t>
      </w:r>
      <w:r w:rsidR="00234B5B">
        <w:rPr>
          <w:rFonts w:hint="eastAsia"/>
        </w:rPr>
        <w:t>ポジティブな態度を</w:t>
      </w:r>
      <w:r w:rsidR="00BF7389">
        <w:rPr>
          <w:rFonts w:hint="eastAsia"/>
        </w:rPr>
        <w:t>とる</w:t>
      </w:r>
      <w:r w:rsidR="00234B5B">
        <w:rPr>
          <w:rFonts w:hint="eastAsia"/>
        </w:rPr>
        <w:t>日本人もいる。</w:t>
      </w:r>
      <w:r w:rsidR="00D733C2">
        <w:rPr>
          <w:rFonts w:hint="eastAsia"/>
        </w:rPr>
        <w:t>本文は</w:t>
      </w:r>
      <w:r w:rsidR="002C1A7D">
        <w:rPr>
          <w:rFonts w:hint="eastAsia"/>
        </w:rPr>
        <w:t>、</w:t>
      </w:r>
      <w:r w:rsidR="006B4E7F">
        <w:rPr>
          <w:rFonts w:hint="eastAsia"/>
        </w:rPr>
        <w:t>従来の印象と違ったような</w:t>
      </w:r>
      <w:r w:rsidR="00CB1AA3">
        <w:rPr>
          <w:rFonts w:hint="eastAsia"/>
        </w:rPr>
        <w:t>記述に注目し、</w:t>
      </w:r>
      <w:r w:rsidR="008268F0">
        <w:rPr>
          <w:rFonts w:hint="eastAsia"/>
        </w:rPr>
        <w:t>日本</w:t>
      </w:r>
      <w:r w:rsidR="00D733C2">
        <w:rPr>
          <w:rFonts w:hint="eastAsia"/>
        </w:rPr>
        <w:t>人</w:t>
      </w:r>
      <w:r w:rsidR="00CB1AA3">
        <w:rPr>
          <w:rFonts w:hint="eastAsia"/>
        </w:rPr>
        <w:t>の</w:t>
      </w:r>
      <w:r w:rsidR="00D733C2">
        <w:rPr>
          <w:rFonts w:hint="eastAsia"/>
        </w:rPr>
        <w:t>ロシア</w:t>
      </w:r>
      <w:r w:rsidR="002C1A7D">
        <w:rPr>
          <w:rFonts w:hint="eastAsia"/>
        </w:rPr>
        <w:t>観を垣間見るものである</w:t>
      </w:r>
      <w:r w:rsidR="00D733C2">
        <w:rPr>
          <w:rFonts w:hint="eastAsia"/>
        </w:rPr>
        <w:t>。</w:t>
      </w:r>
    </w:p>
    <w:p w14:paraId="6432D5EE" w14:textId="46BFAE23" w:rsidR="009F690C" w:rsidRDefault="000813BE" w:rsidP="007757FB">
      <w:pPr>
        <w:ind w:firstLineChars="100" w:firstLine="210"/>
      </w:pPr>
      <w:r>
        <w:rPr>
          <w:rFonts w:hint="eastAsia"/>
        </w:rPr>
        <w:t>鎖国下の</w:t>
      </w:r>
      <w:r w:rsidR="006B4E7F">
        <w:rPr>
          <w:rFonts w:hint="eastAsia"/>
        </w:rPr>
        <w:t>日本は</w:t>
      </w:r>
      <w:r>
        <w:rPr>
          <w:rFonts w:hint="eastAsia"/>
        </w:rPr>
        <w:t>ロシアに限らず、</w:t>
      </w:r>
      <w:r w:rsidR="006B4E7F">
        <w:rPr>
          <w:rFonts w:hint="eastAsia"/>
        </w:rPr>
        <w:t>接近してくる各国</w:t>
      </w:r>
      <w:r>
        <w:rPr>
          <w:rFonts w:hint="eastAsia"/>
        </w:rPr>
        <w:t>勢力に危機感を覚えるが、</w:t>
      </w:r>
      <w:r w:rsidR="00F8292A">
        <w:rPr>
          <w:rFonts w:hint="eastAsia"/>
        </w:rPr>
        <w:t>ロシア</w:t>
      </w:r>
      <w:r w:rsidR="00A0760B">
        <w:rPr>
          <w:rFonts w:hint="eastAsia"/>
        </w:rPr>
        <w:t>事情研究</w:t>
      </w:r>
      <w:r w:rsidR="00F8292A">
        <w:rPr>
          <w:rFonts w:hint="eastAsia"/>
        </w:rPr>
        <w:t>は</w:t>
      </w:r>
      <w:r w:rsidR="00A0760B">
        <w:rPr>
          <w:rFonts w:hint="eastAsia"/>
        </w:rPr>
        <w:t>とくにブームになる</w:t>
      </w:r>
      <w:r w:rsidR="00F8292A">
        <w:rPr>
          <w:rFonts w:hint="eastAsia"/>
        </w:rPr>
        <w:t>。関</w:t>
      </w:r>
      <w:r w:rsidR="00712B62">
        <w:rPr>
          <w:rFonts w:hint="eastAsia"/>
        </w:rPr>
        <w:t>連</w:t>
      </w:r>
      <w:r w:rsidR="00F8292A">
        <w:rPr>
          <w:rFonts w:hint="eastAsia"/>
        </w:rPr>
        <w:t>史料の中で、</w:t>
      </w:r>
      <w:r w:rsidR="00A0760B">
        <w:rPr>
          <w:rFonts w:hint="eastAsia"/>
        </w:rPr>
        <w:t>ロシアは</w:t>
      </w:r>
      <w:r w:rsidR="00712B62">
        <w:rPr>
          <w:rFonts w:hint="eastAsia"/>
        </w:rPr>
        <w:t>カナ表記で</w:t>
      </w:r>
      <w:r w:rsidR="00A0760B">
        <w:rPr>
          <w:rFonts w:hint="eastAsia"/>
        </w:rPr>
        <w:t>オロシア（時にオ</w:t>
      </w:r>
      <w:r w:rsidR="00753FFC">
        <w:rPr>
          <w:rFonts w:hint="eastAsia"/>
        </w:rPr>
        <w:t>▶</w:t>
      </w:r>
      <w:r w:rsidR="00A0760B">
        <w:rPr>
          <w:rFonts w:hint="eastAsia"/>
        </w:rPr>
        <w:t>ヲ、</w:t>
      </w:r>
      <w:r w:rsidR="00753FFC">
        <w:rPr>
          <w:rFonts w:hint="eastAsia"/>
        </w:rPr>
        <w:t>ア</w:t>
      </w:r>
      <w:r w:rsidR="00957D7B">
        <w:rPr>
          <w:rFonts w:hint="eastAsia"/>
        </w:rPr>
        <w:t>▶</w:t>
      </w:r>
      <w:r w:rsidR="00753FFC">
        <w:rPr>
          <w:rFonts w:hint="eastAsia"/>
        </w:rPr>
        <w:t>ヤ</w:t>
      </w:r>
      <w:r w:rsidR="00A0760B">
        <w:rPr>
          <w:rFonts w:hint="eastAsia"/>
        </w:rPr>
        <w:t>）、ロシーア、モスコビア、あるいは</w:t>
      </w:r>
      <w:r w:rsidR="00712B62">
        <w:rPr>
          <w:rFonts w:hint="eastAsia"/>
        </w:rPr>
        <w:t>漢字表記で</w:t>
      </w:r>
      <w:r w:rsidR="00712B62" w:rsidRPr="00712B62">
        <w:rPr>
          <w:rFonts w:hint="eastAsia"/>
        </w:rPr>
        <w:t>鄂羅斯</w:t>
      </w:r>
      <w:r w:rsidR="00712B62">
        <w:rPr>
          <w:rFonts w:hint="eastAsia"/>
        </w:rPr>
        <w:t>、</w:t>
      </w:r>
      <w:r w:rsidR="00712B62" w:rsidRPr="00712B62">
        <w:rPr>
          <w:rFonts w:hint="eastAsia"/>
        </w:rPr>
        <w:t>魯</w:t>
      </w:r>
      <w:r w:rsidR="00712B62" w:rsidRPr="00712B62">
        <w:t>西亜</w:t>
      </w:r>
      <w:r w:rsidR="00712B62">
        <w:rPr>
          <w:rFonts w:hint="eastAsia"/>
        </w:rPr>
        <w:t>、</w:t>
      </w:r>
      <w:r w:rsidR="00712B62" w:rsidRPr="00712B62">
        <w:rPr>
          <w:rFonts w:hint="eastAsia"/>
        </w:rPr>
        <w:t>莫斯哥</w:t>
      </w:r>
      <w:r w:rsidR="00712B62" w:rsidRPr="00712B62">
        <w:t>(未亜)</w:t>
      </w:r>
      <w:r w:rsidR="00712B62">
        <w:rPr>
          <w:rFonts w:hint="eastAsia"/>
        </w:rPr>
        <w:t>として多出する。</w:t>
      </w:r>
      <w:r w:rsidR="00B66C9C">
        <w:rPr>
          <w:rFonts w:hint="eastAsia"/>
        </w:rPr>
        <w:t>以下、</w:t>
      </w:r>
      <w:r w:rsidR="00D06B0F">
        <w:rPr>
          <w:rFonts w:hint="eastAsia"/>
        </w:rPr>
        <w:t>ロシア</w:t>
      </w:r>
      <w:r w:rsidR="00776593">
        <w:rPr>
          <w:rFonts w:hint="eastAsia"/>
        </w:rPr>
        <w:t>関連</w:t>
      </w:r>
      <w:r w:rsidR="00C027C5">
        <w:rPr>
          <w:rFonts w:hint="eastAsia"/>
        </w:rPr>
        <w:t>史料から</w:t>
      </w:r>
      <w:r w:rsidR="00B66C9C">
        <w:rPr>
          <w:rFonts w:hint="eastAsia"/>
        </w:rPr>
        <w:t>、</w:t>
      </w:r>
      <w:r w:rsidR="00CD779A">
        <w:rPr>
          <w:rFonts w:hint="eastAsia"/>
        </w:rPr>
        <w:t>日本人の</w:t>
      </w:r>
      <w:r w:rsidR="00C027C5">
        <w:rPr>
          <w:rFonts w:hint="eastAsia"/>
        </w:rPr>
        <w:t>ロシア観を表す記述を</w:t>
      </w:r>
      <w:r w:rsidR="00AA1C1A">
        <w:rPr>
          <w:rFonts w:hint="eastAsia"/>
        </w:rPr>
        <w:t>踏まえ</w:t>
      </w:r>
      <w:r w:rsidR="00776593">
        <w:rPr>
          <w:rFonts w:hint="eastAsia"/>
        </w:rPr>
        <w:t>ながら</w:t>
      </w:r>
      <w:r w:rsidR="00C027C5">
        <w:rPr>
          <w:rFonts w:hint="eastAsia"/>
        </w:rPr>
        <w:t>考察を行いたい。</w:t>
      </w:r>
    </w:p>
    <w:p w14:paraId="67150312" w14:textId="77777777" w:rsidR="007757FB" w:rsidRPr="00A94BC1" w:rsidRDefault="003F6E55" w:rsidP="007757FB">
      <w:pPr>
        <w:pStyle w:val="a3"/>
        <w:numPr>
          <w:ilvl w:val="0"/>
          <w:numId w:val="2"/>
        </w:numPr>
        <w:ind w:leftChars="0"/>
        <w:rPr>
          <w:sz w:val="20"/>
          <w:szCs w:val="20"/>
        </w:rPr>
      </w:pPr>
      <w:r w:rsidRPr="00A94BC1">
        <w:rPr>
          <w:rFonts w:hint="eastAsia"/>
          <w:sz w:val="20"/>
          <w:szCs w:val="20"/>
        </w:rPr>
        <w:t>莫斯哥未亜</w:t>
      </w:r>
      <w:r w:rsidR="00584BC2" w:rsidRPr="00A94BC1">
        <w:rPr>
          <w:rFonts w:hint="eastAsia"/>
          <w:sz w:val="20"/>
          <w:szCs w:val="20"/>
        </w:rPr>
        <w:t>は</w:t>
      </w:r>
      <w:r w:rsidRPr="00A94BC1">
        <w:rPr>
          <w:rFonts w:hint="eastAsia"/>
          <w:sz w:val="20"/>
          <w:szCs w:val="20"/>
        </w:rPr>
        <w:t>、欧邏巴</w:t>
      </w:r>
      <w:r w:rsidR="00584BC2" w:rsidRPr="00A94BC1">
        <w:rPr>
          <w:rFonts w:hint="eastAsia"/>
          <w:sz w:val="20"/>
          <w:szCs w:val="20"/>
        </w:rPr>
        <w:t>の</w:t>
      </w:r>
      <w:r w:rsidRPr="00A94BC1">
        <w:rPr>
          <w:rFonts w:hint="eastAsia"/>
          <w:sz w:val="20"/>
          <w:szCs w:val="20"/>
        </w:rPr>
        <w:t>東北</w:t>
      </w:r>
      <w:r w:rsidR="00584BC2" w:rsidRPr="00A94BC1">
        <w:rPr>
          <w:rFonts w:hint="eastAsia"/>
          <w:sz w:val="20"/>
          <w:szCs w:val="20"/>
        </w:rPr>
        <w:t>の</w:t>
      </w:r>
      <w:r w:rsidRPr="00A94BC1">
        <w:rPr>
          <w:rFonts w:hint="eastAsia"/>
          <w:sz w:val="20"/>
          <w:szCs w:val="20"/>
        </w:rPr>
        <w:t>国</w:t>
      </w:r>
      <w:r w:rsidR="00584BC2" w:rsidRPr="00A94BC1">
        <w:rPr>
          <w:rFonts w:hint="eastAsia"/>
          <w:sz w:val="20"/>
          <w:szCs w:val="20"/>
        </w:rPr>
        <w:t>にて</w:t>
      </w:r>
      <w:r w:rsidRPr="00A94BC1">
        <w:rPr>
          <w:rFonts w:hint="eastAsia"/>
          <w:sz w:val="20"/>
          <w:szCs w:val="20"/>
        </w:rPr>
        <w:t>、亜細亜</w:t>
      </w:r>
      <w:r w:rsidR="00584BC2" w:rsidRPr="00A94BC1">
        <w:rPr>
          <w:rFonts w:hint="eastAsia"/>
          <w:sz w:val="20"/>
          <w:szCs w:val="20"/>
        </w:rPr>
        <w:t>の</w:t>
      </w:r>
      <w:r w:rsidRPr="00A94BC1">
        <w:rPr>
          <w:rFonts w:hint="eastAsia"/>
          <w:sz w:val="20"/>
          <w:szCs w:val="20"/>
        </w:rPr>
        <w:t>西北</w:t>
      </w:r>
      <w:r w:rsidR="00584BC2" w:rsidRPr="00A94BC1">
        <w:rPr>
          <w:rFonts w:hint="eastAsia"/>
          <w:sz w:val="20"/>
          <w:szCs w:val="20"/>
        </w:rPr>
        <w:t>に</w:t>
      </w:r>
      <w:r w:rsidRPr="00A94BC1">
        <w:rPr>
          <w:rFonts w:hint="eastAsia"/>
          <w:sz w:val="20"/>
          <w:szCs w:val="20"/>
        </w:rPr>
        <w:t>在</w:t>
      </w:r>
      <w:r w:rsidR="00584BC2" w:rsidRPr="00A94BC1">
        <w:rPr>
          <w:rFonts w:hint="eastAsia"/>
          <w:sz w:val="20"/>
          <w:szCs w:val="20"/>
        </w:rPr>
        <w:t>り</w:t>
      </w:r>
      <w:r w:rsidRPr="00A94BC1">
        <w:rPr>
          <w:rFonts w:hint="eastAsia"/>
          <w:sz w:val="20"/>
          <w:szCs w:val="20"/>
        </w:rPr>
        <w:t>、其</w:t>
      </w:r>
      <w:r w:rsidR="00584BC2" w:rsidRPr="00A94BC1">
        <w:rPr>
          <w:rFonts w:hint="eastAsia"/>
          <w:sz w:val="20"/>
          <w:szCs w:val="20"/>
        </w:rPr>
        <w:t>の</w:t>
      </w:r>
      <w:r w:rsidRPr="00A94BC1">
        <w:rPr>
          <w:rFonts w:hint="eastAsia"/>
          <w:sz w:val="20"/>
          <w:szCs w:val="20"/>
        </w:rPr>
        <w:t>地</w:t>
      </w:r>
      <w:r w:rsidR="00584BC2" w:rsidRPr="00A94BC1">
        <w:rPr>
          <w:rFonts w:hint="eastAsia"/>
          <w:sz w:val="20"/>
          <w:szCs w:val="20"/>
        </w:rPr>
        <w:t>は</w:t>
      </w:r>
      <w:r w:rsidRPr="00A94BC1">
        <w:rPr>
          <w:rFonts w:hint="eastAsia"/>
          <w:sz w:val="20"/>
          <w:szCs w:val="20"/>
        </w:rPr>
        <w:t>広大</w:t>
      </w:r>
      <w:r w:rsidR="00584BC2" w:rsidRPr="00A94BC1">
        <w:rPr>
          <w:rFonts w:hint="eastAsia"/>
          <w:sz w:val="20"/>
          <w:szCs w:val="20"/>
        </w:rPr>
        <w:t>にて</w:t>
      </w:r>
      <w:r w:rsidRPr="00A94BC1">
        <w:rPr>
          <w:rFonts w:hint="eastAsia"/>
          <w:sz w:val="20"/>
          <w:szCs w:val="20"/>
        </w:rPr>
        <w:t>、東西一万五千里、南北八千里、中</w:t>
      </w:r>
      <w:r w:rsidR="00584BC2" w:rsidRPr="00A94BC1">
        <w:rPr>
          <w:rFonts w:hint="eastAsia"/>
          <w:sz w:val="20"/>
          <w:szCs w:val="20"/>
        </w:rPr>
        <w:t>は</w:t>
      </w:r>
      <w:r w:rsidRPr="00A94BC1">
        <w:rPr>
          <w:rFonts w:hint="eastAsia"/>
          <w:sz w:val="20"/>
          <w:szCs w:val="20"/>
        </w:rPr>
        <w:t>十六道</w:t>
      </w:r>
      <w:r w:rsidR="00584BC2" w:rsidRPr="00A94BC1">
        <w:rPr>
          <w:rFonts w:hint="eastAsia"/>
          <w:sz w:val="20"/>
          <w:szCs w:val="20"/>
        </w:rPr>
        <w:t>に</w:t>
      </w:r>
      <w:r w:rsidRPr="00A94BC1">
        <w:rPr>
          <w:rFonts w:hint="eastAsia"/>
          <w:sz w:val="20"/>
          <w:szCs w:val="20"/>
        </w:rPr>
        <w:t>分</w:t>
      </w:r>
      <w:r w:rsidR="00584BC2" w:rsidRPr="00A94BC1">
        <w:rPr>
          <w:rFonts w:hint="eastAsia"/>
          <w:sz w:val="20"/>
          <w:szCs w:val="20"/>
        </w:rPr>
        <w:t>つ</w:t>
      </w:r>
      <w:r w:rsidRPr="00A94BC1">
        <w:rPr>
          <w:rFonts w:hint="eastAsia"/>
          <w:sz w:val="20"/>
          <w:szCs w:val="20"/>
        </w:rPr>
        <w:t>。俗</w:t>
      </w:r>
      <w:r w:rsidR="00584BC2" w:rsidRPr="00A94BC1">
        <w:rPr>
          <w:rFonts w:hint="eastAsia"/>
          <w:sz w:val="20"/>
          <w:szCs w:val="20"/>
        </w:rPr>
        <w:t>は</w:t>
      </w:r>
      <w:r w:rsidRPr="00A94BC1">
        <w:rPr>
          <w:rFonts w:hint="eastAsia"/>
          <w:sz w:val="20"/>
          <w:szCs w:val="20"/>
        </w:rPr>
        <w:t>勇強</w:t>
      </w:r>
      <w:r w:rsidR="00584BC2" w:rsidRPr="00A94BC1">
        <w:rPr>
          <w:rFonts w:hint="eastAsia"/>
          <w:sz w:val="20"/>
          <w:szCs w:val="20"/>
        </w:rPr>
        <w:t>を</w:t>
      </w:r>
      <w:r w:rsidRPr="00A94BC1">
        <w:rPr>
          <w:rFonts w:hint="eastAsia"/>
          <w:sz w:val="20"/>
          <w:szCs w:val="20"/>
        </w:rPr>
        <w:t>尚</w:t>
      </w:r>
      <w:r w:rsidR="00584BC2" w:rsidRPr="00A94BC1">
        <w:rPr>
          <w:rFonts w:hint="eastAsia"/>
          <w:sz w:val="20"/>
          <w:szCs w:val="20"/>
        </w:rPr>
        <w:t>ぶ</w:t>
      </w:r>
      <w:r w:rsidRPr="00A94BC1">
        <w:rPr>
          <w:rFonts w:hint="eastAsia"/>
          <w:sz w:val="20"/>
          <w:szCs w:val="20"/>
        </w:rPr>
        <w:t>、国主</w:t>
      </w:r>
      <w:r w:rsidR="00584BC2" w:rsidRPr="00A94BC1">
        <w:rPr>
          <w:rFonts w:hint="eastAsia"/>
          <w:sz w:val="20"/>
          <w:szCs w:val="20"/>
        </w:rPr>
        <w:t>は</w:t>
      </w:r>
      <w:r w:rsidRPr="00A94BC1">
        <w:rPr>
          <w:rFonts w:hint="eastAsia"/>
          <w:sz w:val="20"/>
          <w:szCs w:val="20"/>
        </w:rPr>
        <w:t>日</w:t>
      </w:r>
      <w:r w:rsidR="00584BC2" w:rsidRPr="00A94BC1">
        <w:rPr>
          <w:rFonts w:hint="eastAsia"/>
          <w:sz w:val="20"/>
          <w:szCs w:val="20"/>
        </w:rPr>
        <w:t>に</w:t>
      </w:r>
      <w:r w:rsidRPr="00A94BC1">
        <w:rPr>
          <w:rFonts w:hint="eastAsia"/>
          <w:sz w:val="20"/>
          <w:szCs w:val="20"/>
        </w:rPr>
        <w:t>呑併</w:t>
      </w:r>
      <w:r w:rsidR="00584BC2" w:rsidRPr="00A94BC1">
        <w:rPr>
          <w:rFonts w:hint="eastAsia"/>
          <w:sz w:val="20"/>
          <w:szCs w:val="20"/>
        </w:rPr>
        <w:t>を</w:t>
      </w:r>
      <w:r w:rsidRPr="00A94BC1">
        <w:rPr>
          <w:rFonts w:hint="eastAsia"/>
          <w:sz w:val="20"/>
          <w:szCs w:val="20"/>
        </w:rPr>
        <w:t>事</w:t>
      </w:r>
      <w:r w:rsidR="00584BC2" w:rsidRPr="00A94BC1">
        <w:rPr>
          <w:rFonts w:hint="eastAsia"/>
          <w:sz w:val="20"/>
          <w:szCs w:val="20"/>
        </w:rPr>
        <w:t>とし</w:t>
      </w:r>
      <w:r w:rsidRPr="00A94BC1">
        <w:rPr>
          <w:rFonts w:hint="eastAsia"/>
          <w:sz w:val="20"/>
          <w:szCs w:val="20"/>
        </w:rPr>
        <w:t>、四方</w:t>
      </w:r>
      <w:r w:rsidR="00584BC2" w:rsidRPr="00A94BC1">
        <w:rPr>
          <w:rFonts w:hint="eastAsia"/>
          <w:sz w:val="20"/>
          <w:szCs w:val="20"/>
        </w:rPr>
        <w:t>は</w:t>
      </w:r>
      <w:r w:rsidRPr="00A94BC1">
        <w:rPr>
          <w:rFonts w:hint="eastAsia"/>
          <w:sz w:val="20"/>
          <w:szCs w:val="20"/>
        </w:rPr>
        <w:t>咸</w:t>
      </w:r>
      <w:r w:rsidR="00584BC2" w:rsidRPr="00A94BC1">
        <w:rPr>
          <w:rFonts w:hint="eastAsia"/>
          <w:sz w:val="20"/>
          <w:szCs w:val="20"/>
        </w:rPr>
        <w:t>な</w:t>
      </w:r>
      <w:r w:rsidRPr="00A94BC1">
        <w:rPr>
          <w:rFonts w:hint="eastAsia"/>
          <w:sz w:val="20"/>
          <w:szCs w:val="20"/>
        </w:rPr>
        <w:t>其</w:t>
      </w:r>
      <w:r w:rsidR="00584BC2" w:rsidRPr="00A94BC1">
        <w:rPr>
          <w:rFonts w:hint="eastAsia"/>
          <w:sz w:val="20"/>
          <w:szCs w:val="20"/>
        </w:rPr>
        <w:t>の</w:t>
      </w:r>
      <w:r w:rsidRPr="00A94BC1">
        <w:rPr>
          <w:rFonts w:hint="eastAsia"/>
          <w:sz w:val="20"/>
          <w:szCs w:val="20"/>
        </w:rPr>
        <w:t>威</w:t>
      </w:r>
      <w:r w:rsidR="00584BC2" w:rsidRPr="00A94BC1">
        <w:rPr>
          <w:rFonts w:hint="eastAsia"/>
          <w:sz w:val="20"/>
          <w:szCs w:val="20"/>
        </w:rPr>
        <w:t>を</w:t>
      </w:r>
      <w:r w:rsidRPr="00A94BC1">
        <w:rPr>
          <w:rFonts w:hint="eastAsia"/>
          <w:sz w:val="20"/>
          <w:szCs w:val="20"/>
        </w:rPr>
        <w:t>懼</w:t>
      </w:r>
      <w:r w:rsidR="00584BC2" w:rsidRPr="00A94BC1">
        <w:rPr>
          <w:rFonts w:hint="eastAsia"/>
          <w:sz w:val="20"/>
          <w:szCs w:val="20"/>
        </w:rPr>
        <w:t>る</w:t>
      </w:r>
      <w:r w:rsidRPr="00A94BC1">
        <w:rPr>
          <w:rFonts w:hint="eastAsia"/>
          <w:sz w:val="20"/>
          <w:szCs w:val="20"/>
        </w:rPr>
        <w:t>。（平沢元愷</w:t>
      </w:r>
      <w:r w:rsidRPr="00A94BC1">
        <w:rPr>
          <w:sz w:val="20"/>
          <w:szCs w:val="20"/>
        </w:rPr>
        <w:t>『瓊浦偶筆』</w:t>
      </w:r>
      <w:r w:rsidRPr="00A94BC1">
        <w:rPr>
          <w:rFonts w:hint="eastAsia"/>
          <w:sz w:val="20"/>
          <w:szCs w:val="20"/>
        </w:rPr>
        <w:t>）</w:t>
      </w:r>
    </w:p>
    <w:p w14:paraId="0797DB32" w14:textId="2DA8AE62" w:rsidR="00C027C5" w:rsidRPr="00A94BC1" w:rsidRDefault="007757FB" w:rsidP="007757FB">
      <w:pPr>
        <w:pStyle w:val="a3"/>
        <w:numPr>
          <w:ilvl w:val="0"/>
          <w:numId w:val="2"/>
        </w:numPr>
        <w:ind w:leftChars="0"/>
        <w:rPr>
          <w:sz w:val="20"/>
          <w:szCs w:val="20"/>
        </w:rPr>
      </w:pPr>
      <w:r w:rsidRPr="00A94BC1">
        <w:rPr>
          <w:rFonts w:hint="eastAsia"/>
          <w:sz w:val="20"/>
          <w:szCs w:val="20"/>
        </w:rPr>
        <w:t>ここに欧羅巴州にロシーヤと称する一大国あり。…今唐山の書に鄂羅斯といふ、即是也。其俗務めて四方を併呑し、さきに所謂曠漠の地すら今はことことく其有たれとも、尚たらすとして東アメリカ州に至り、南我毛人の境界を犯す事、皆世に詳にする所なれは、ここにしるさす。（山田聯</w:t>
      </w:r>
      <w:r w:rsidRPr="00A94BC1">
        <w:rPr>
          <w:sz w:val="20"/>
          <w:szCs w:val="20"/>
        </w:rPr>
        <w:t>『予見録』</w:t>
      </w:r>
      <w:r w:rsidRPr="00A94BC1">
        <w:rPr>
          <w:rFonts w:hint="eastAsia"/>
          <w:sz w:val="20"/>
          <w:szCs w:val="20"/>
        </w:rPr>
        <w:t>）</w:t>
      </w:r>
    </w:p>
    <w:p w14:paraId="1A25665B" w14:textId="67730874" w:rsidR="00B66C9C" w:rsidRPr="00B66C9C" w:rsidRDefault="00B66C9C" w:rsidP="00D06B0F">
      <w:pPr>
        <w:ind w:firstLineChars="100" w:firstLine="210"/>
      </w:pPr>
      <w:r>
        <w:rPr>
          <w:rFonts w:hint="eastAsia"/>
        </w:rPr>
        <w:t>史料①</w:t>
      </w:r>
      <w:r w:rsidR="007757FB">
        <w:rPr>
          <w:rFonts w:hint="eastAsia"/>
        </w:rPr>
        <w:t>②</w:t>
      </w:r>
      <w:r>
        <w:rPr>
          <w:rFonts w:hint="eastAsia"/>
        </w:rPr>
        <w:t>から、ロシアは</w:t>
      </w:r>
      <w:r w:rsidRPr="00B66C9C">
        <w:rPr>
          <w:rFonts w:hint="eastAsia"/>
        </w:rPr>
        <w:t>大国にして</w:t>
      </w:r>
      <w:r w:rsidR="00DD39D3">
        <w:rPr>
          <w:rFonts w:hint="eastAsia"/>
        </w:rPr>
        <w:t>「</w:t>
      </w:r>
      <w:r w:rsidR="00DD39D3" w:rsidRPr="003F6E55">
        <w:rPr>
          <w:rFonts w:hint="eastAsia"/>
        </w:rPr>
        <w:t>呑併</w:t>
      </w:r>
      <w:r w:rsidR="00DD39D3">
        <w:rPr>
          <w:rFonts w:hint="eastAsia"/>
        </w:rPr>
        <w:t>」（侵略）を好み、</w:t>
      </w:r>
      <w:r w:rsidRPr="00B66C9C">
        <w:rPr>
          <w:rFonts w:hint="eastAsia"/>
        </w:rPr>
        <w:t>恐るべき国である</w:t>
      </w:r>
      <w:r w:rsidR="00D06B0F">
        <w:rPr>
          <w:rFonts w:hint="eastAsia"/>
        </w:rPr>
        <w:t>という認識が現れ</w:t>
      </w:r>
      <w:r w:rsidR="00DD39D3">
        <w:rPr>
          <w:rFonts w:hint="eastAsia"/>
        </w:rPr>
        <w:t>てい</w:t>
      </w:r>
      <w:r w:rsidR="00D06B0F">
        <w:rPr>
          <w:rFonts w:hint="eastAsia"/>
        </w:rPr>
        <w:t>る。</w:t>
      </w:r>
      <w:r w:rsidR="007757FB">
        <w:rPr>
          <w:rFonts w:hint="eastAsia"/>
        </w:rPr>
        <w:t>さらに、その勢力は南へ蝦夷地まで及ぼし</w:t>
      </w:r>
      <w:r w:rsidR="00A94BC1">
        <w:rPr>
          <w:rFonts w:hint="eastAsia"/>
        </w:rPr>
        <w:t>た</w:t>
      </w:r>
      <w:r w:rsidR="007757FB">
        <w:rPr>
          <w:rFonts w:hint="eastAsia"/>
        </w:rPr>
        <w:t>という。</w:t>
      </w:r>
    </w:p>
    <w:p w14:paraId="1A3B82BA" w14:textId="41AD6626" w:rsidR="007757FB" w:rsidRPr="00A94BC1" w:rsidRDefault="00DD39D3" w:rsidP="007757FB">
      <w:pPr>
        <w:pStyle w:val="a3"/>
        <w:numPr>
          <w:ilvl w:val="0"/>
          <w:numId w:val="2"/>
        </w:numPr>
        <w:ind w:leftChars="0"/>
        <w:rPr>
          <w:sz w:val="20"/>
          <w:szCs w:val="20"/>
        </w:rPr>
      </w:pPr>
      <w:r w:rsidRPr="00DD39D3">
        <w:rPr>
          <w:rFonts w:hint="eastAsia"/>
          <w:sz w:val="20"/>
          <w:szCs w:val="20"/>
        </w:rPr>
        <w:t>今は既に天下の大世界大半モスコビアに属したるは、只女帝エカテリナ治世を以て最多となし、干戈を用て伐取たるは少く、皆大徳を博布して服し随ふ国のみ多し。干戈を用て服したるを第二とし、只徳行を博布して国を得を真の属国とす。干戈を用ひたるは内心に迄は至らざるゆへならん。</w:t>
      </w:r>
      <w:r w:rsidR="007757FB" w:rsidRPr="00A94BC1">
        <w:rPr>
          <w:sz w:val="20"/>
          <w:szCs w:val="20"/>
        </w:rPr>
        <w:t>(</w:t>
      </w:r>
      <w:r w:rsidR="007757FB" w:rsidRPr="00A94BC1">
        <w:rPr>
          <w:rFonts w:hint="eastAsia"/>
          <w:sz w:val="20"/>
          <w:szCs w:val="20"/>
        </w:rPr>
        <w:t>本多利明</w:t>
      </w:r>
      <w:r w:rsidR="007757FB" w:rsidRPr="00A94BC1">
        <w:rPr>
          <w:sz w:val="20"/>
          <w:szCs w:val="20"/>
        </w:rPr>
        <w:t>『経世秘策』)</w:t>
      </w:r>
    </w:p>
    <w:p w14:paraId="7C747F85" w14:textId="7B91CD97" w:rsidR="00793B71" w:rsidRPr="00793B71" w:rsidRDefault="007757FB" w:rsidP="00793B71">
      <w:pPr>
        <w:pStyle w:val="a3"/>
        <w:numPr>
          <w:ilvl w:val="0"/>
          <w:numId w:val="2"/>
        </w:numPr>
        <w:ind w:leftChars="0"/>
        <w:rPr>
          <w:sz w:val="20"/>
          <w:szCs w:val="20"/>
          <w:lang w:eastAsia="zh-TW"/>
        </w:rPr>
      </w:pPr>
      <w:r w:rsidRPr="00A94BC1">
        <w:rPr>
          <w:rFonts w:hint="eastAsia"/>
          <w:sz w:val="20"/>
          <w:szCs w:val="20"/>
        </w:rPr>
        <w:t>已む事を得されば妄りには剱擊を用ひざるにや。人々堅くこれを守り、各々衆を懐け、国を弘め、益々張大の業を盛にし、上下此一事を勉強し、功労を厭はず、勲績を立るのならはしと思はるる也。</w:t>
      </w:r>
      <w:r w:rsidR="00793B71">
        <w:rPr>
          <w:rFonts w:ascii="Cambria" w:hAnsi="Cambria" w:cs="Cambria" w:hint="eastAsia"/>
          <w:sz w:val="20"/>
          <w:szCs w:val="20"/>
        </w:rPr>
        <w:t>／</w:t>
      </w:r>
      <w:r w:rsidR="00793B71" w:rsidRPr="00793B71">
        <w:rPr>
          <w:rFonts w:ascii="Cambria" w:hAnsi="Cambria" w:cs="Cambria" w:hint="eastAsia"/>
          <w:sz w:val="20"/>
          <w:szCs w:val="20"/>
        </w:rPr>
        <w:t>我奥蝦夷にての国々、島々固より野鄙僻陋の愚民どもと見ゆれば、猶以て礼を厚ふし、恩義を加へて、無き所の物を與へ、愛語軟言を用ひて悦服せしめしことと思はるる也。</w:t>
      </w:r>
      <w:r w:rsidR="00793B71" w:rsidRPr="00A94BC1">
        <w:rPr>
          <w:rFonts w:hint="eastAsia"/>
          <w:sz w:val="20"/>
          <w:szCs w:val="20"/>
          <w:lang w:eastAsia="zh-TW"/>
        </w:rPr>
        <w:t>（大槻玄沢</w:t>
      </w:r>
      <w:r w:rsidR="00793B71" w:rsidRPr="00A94BC1">
        <w:rPr>
          <w:sz w:val="20"/>
          <w:szCs w:val="20"/>
          <w:lang w:eastAsia="zh-TW"/>
        </w:rPr>
        <w:t>『北辺探事』</w:t>
      </w:r>
      <w:r w:rsidR="00793B71" w:rsidRPr="00A94BC1">
        <w:rPr>
          <w:rFonts w:hint="eastAsia"/>
          <w:sz w:val="20"/>
          <w:szCs w:val="20"/>
          <w:lang w:eastAsia="zh-TW"/>
        </w:rPr>
        <w:t>）</w:t>
      </w:r>
    </w:p>
    <w:p w14:paraId="3939A9E1" w14:textId="04F120FD" w:rsidR="003D1CBD" w:rsidRPr="00095595" w:rsidRDefault="005064E0" w:rsidP="00095595">
      <w:pPr>
        <w:ind w:firstLineChars="100" w:firstLine="210"/>
        <w:rPr>
          <w:szCs w:val="21"/>
        </w:rPr>
      </w:pPr>
      <w:r w:rsidRPr="005064E0">
        <w:rPr>
          <w:rFonts w:hint="eastAsia"/>
          <w:szCs w:val="21"/>
        </w:rPr>
        <w:t>また、史料③④から窺えるように、ロシアを「干戈を用て伐取たるは少く」</w:t>
      </w:r>
      <w:r w:rsidR="00CE12E0">
        <w:rPr>
          <w:rFonts w:hint="eastAsia"/>
          <w:szCs w:val="21"/>
        </w:rPr>
        <w:t>、</w:t>
      </w:r>
      <w:r w:rsidRPr="005064E0">
        <w:rPr>
          <w:rFonts w:hint="eastAsia"/>
          <w:szCs w:val="21"/>
        </w:rPr>
        <w:t>「</w:t>
      </w:r>
      <w:r w:rsidRPr="005064E0">
        <w:rPr>
          <w:szCs w:val="21"/>
        </w:rPr>
        <w:t>妄りには剱</w:t>
      </w:r>
      <w:r w:rsidRPr="005064E0">
        <w:rPr>
          <w:rFonts w:hint="eastAsia"/>
          <w:szCs w:val="21"/>
        </w:rPr>
        <w:t>擊を用ひざる」国</w:t>
      </w:r>
      <w:r w:rsidR="00CE12E0">
        <w:rPr>
          <w:rFonts w:hint="eastAsia"/>
          <w:szCs w:val="21"/>
        </w:rPr>
        <w:t>と考え</w:t>
      </w:r>
      <w:r w:rsidRPr="005064E0">
        <w:rPr>
          <w:rFonts w:hint="eastAsia"/>
          <w:szCs w:val="21"/>
        </w:rPr>
        <w:t>、</w:t>
      </w:r>
      <w:r w:rsidR="00CE12E0">
        <w:rPr>
          <w:rFonts w:hint="eastAsia"/>
          <w:szCs w:val="21"/>
        </w:rPr>
        <w:t>武力を用いる代わりに</w:t>
      </w:r>
      <w:r w:rsidRPr="005064E0">
        <w:rPr>
          <w:rFonts w:hint="eastAsia"/>
          <w:szCs w:val="21"/>
        </w:rPr>
        <w:t>「徳行」</w:t>
      </w:r>
      <w:r w:rsidR="00CE12E0">
        <w:rPr>
          <w:rFonts w:hint="eastAsia"/>
          <w:szCs w:val="21"/>
        </w:rPr>
        <w:t>をもって他国を従服させたの</w:t>
      </w:r>
      <w:r w:rsidRPr="005064E0">
        <w:rPr>
          <w:rFonts w:hint="eastAsia"/>
          <w:szCs w:val="21"/>
        </w:rPr>
        <w:t>であると</w:t>
      </w:r>
      <w:r w:rsidR="00CE12E0">
        <w:rPr>
          <w:rFonts w:hint="eastAsia"/>
          <w:szCs w:val="21"/>
        </w:rPr>
        <w:t>認識する</w:t>
      </w:r>
      <w:r w:rsidR="003D6D21">
        <w:rPr>
          <w:rFonts w:hint="eastAsia"/>
          <w:szCs w:val="21"/>
        </w:rPr>
        <w:t>ことは少なくない</w:t>
      </w:r>
      <w:r w:rsidRPr="005064E0">
        <w:rPr>
          <w:rFonts w:hint="eastAsia"/>
          <w:szCs w:val="21"/>
        </w:rPr>
        <w:t>。</w:t>
      </w:r>
      <w:r w:rsidR="00095595">
        <w:rPr>
          <w:rFonts w:hint="eastAsia"/>
          <w:szCs w:val="21"/>
        </w:rPr>
        <w:t>蝦夷地においても同様であり、いわゆる懐柔策をもって土人を「悦服」させるのである。</w:t>
      </w:r>
    </w:p>
    <w:p w14:paraId="727DBC2A" w14:textId="1EF1BC6E" w:rsidR="00B87254" w:rsidRPr="00AA1C1A" w:rsidRDefault="00055531" w:rsidP="00941CF2">
      <w:pPr>
        <w:ind w:firstLineChars="100" w:firstLine="210"/>
      </w:pPr>
      <w:r>
        <w:rPr>
          <w:rFonts w:hint="eastAsia"/>
        </w:rPr>
        <w:lastRenderedPageBreak/>
        <w:t>枚挙に暇がない</w:t>
      </w:r>
      <w:r w:rsidR="00C45F88">
        <w:rPr>
          <w:rFonts w:hint="eastAsia"/>
        </w:rPr>
        <w:t>が</w:t>
      </w:r>
      <w:r w:rsidR="00B87254" w:rsidRPr="00B87254">
        <w:rPr>
          <w:rFonts w:hint="eastAsia"/>
        </w:rPr>
        <w:t>近世の日本人はロシアの領土的野心と、その南下に対して危機感を覚えるが、徳のある大国という信頼感を</w:t>
      </w:r>
      <w:r>
        <w:rPr>
          <w:rFonts w:hint="eastAsia"/>
        </w:rPr>
        <w:t>同時に</w:t>
      </w:r>
      <w:r w:rsidR="00B87254" w:rsidRPr="00B87254">
        <w:rPr>
          <w:rFonts w:hint="eastAsia"/>
        </w:rPr>
        <w:t>持つ</w:t>
      </w:r>
      <w:r w:rsidR="00CF3BD1">
        <w:rPr>
          <w:rFonts w:hint="eastAsia"/>
        </w:rPr>
        <w:t>時期があった</w:t>
      </w:r>
      <w:r w:rsidR="00B87254" w:rsidRPr="00B87254">
        <w:rPr>
          <w:rFonts w:hint="eastAsia"/>
        </w:rPr>
        <w:t>。「蛮夷」と</w:t>
      </w:r>
      <w:r w:rsidR="00CF3BD1">
        <w:rPr>
          <w:rFonts w:hint="eastAsia"/>
        </w:rPr>
        <w:t>呼び</w:t>
      </w:r>
      <w:r w:rsidR="00B87254" w:rsidRPr="00B87254">
        <w:rPr>
          <w:rFonts w:hint="eastAsia"/>
        </w:rPr>
        <w:t>ながらも敬意を読み取らせる。</w:t>
      </w:r>
      <w:r w:rsidR="00941CF2" w:rsidRPr="00B87254">
        <w:rPr>
          <w:rFonts w:hint="eastAsia"/>
        </w:rPr>
        <w:t>領土的野心を認める</w:t>
      </w:r>
      <w:r w:rsidR="00941CF2">
        <w:rPr>
          <w:rFonts w:hint="eastAsia"/>
        </w:rPr>
        <w:t>が、</w:t>
      </w:r>
      <w:r w:rsidR="00941CF2" w:rsidRPr="00B87254">
        <w:t>懷柔策がメイン</w:t>
      </w:r>
      <w:r w:rsidR="00941CF2">
        <w:rPr>
          <w:rFonts w:hint="eastAsia"/>
        </w:rPr>
        <w:t>である。</w:t>
      </w:r>
      <w:r w:rsidR="00941CF2" w:rsidRPr="00B87254">
        <w:rPr>
          <w:rFonts w:hint="eastAsia"/>
        </w:rPr>
        <w:t>隣近界にあると認識</w:t>
      </w:r>
      <w:r w:rsidR="00941CF2">
        <w:rPr>
          <w:rFonts w:hint="eastAsia"/>
        </w:rPr>
        <w:t>するが</w:t>
      </w:r>
      <w:r w:rsidR="00941CF2" w:rsidRPr="00B87254">
        <w:t>武力侵略の可能性は低い</w:t>
      </w:r>
      <w:r w:rsidR="00941CF2">
        <w:rPr>
          <w:rFonts w:hint="eastAsia"/>
        </w:rPr>
        <w:t>と、認識されていたことが分かる。</w:t>
      </w:r>
      <w:r w:rsidR="00941CF2">
        <w:rPr>
          <w:rFonts w:hint="eastAsia"/>
          <w:szCs w:val="21"/>
        </w:rPr>
        <w:t>これ</w:t>
      </w:r>
      <w:r>
        <w:rPr>
          <w:rFonts w:hint="eastAsia"/>
          <w:szCs w:val="21"/>
        </w:rPr>
        <w:t>と関連して、ロシア非侵略論も挙げられる。</w:t>
      </w:r>
      <w:r w:rsidR="00B87254" w:rsidRPr="00B87254">
        <w:rPr>
          <w:rFonts w:hint="eastAsia"/>
        </w:rPr>
        <w:t>この</w:t>
      </w:r>
      <w:r w:rsidR="009B3E17">
        <w:rPr>
          <w:rFonts w:hint="eastAsia"/>
        </w:rPr>
        <w:t>ような</w:t>
      </w:r>
      <w:r w:rsidR="00B87254" w:rsidRPr="00B87254">
        <w:rPr>
          <w:rFonts w:hint="eastAsia"/>
        </w:rPr>
        <w:t>楽観的考えはロシア南下に対する認識に浸透し、また、</w:t>
      </w:r>
      <w:r w:rsidR="009B3E17">
        <w:rPr>
          <w:rFonts w:hint="eastAsia"/>
        </w:rPr>
        <w:t>幕末の</w:t>
      </w:r>
      <w:r w:rsidR="00B87254" w:rsidRPr="00B87254">
        <w:rPr>
          <w:rFonts w:hint="eastAsia"/>
        </w:rPr>
        <w:t>親露観やイギリスに備えてロシアと同盟を結ぶ論説へも繋がる。</w:t>
      </w:r>
    </w:p>
    <w:sectPr w:rsidR="00B87254" w:rsidRPr="00AA1C1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528B" w14:textId="77777777" w:rsidR="000C54C3" w:rsidRDefault="000C54C3" w:rsidP="00095595">
      <w:r>
        <w:separator/>
      </w:r>
    </w:p>
  </w:endnote>
  <w:endnote w:type="continuationSeparator" w:id="0">
    <w:p w14:paraId="156882E3" w14:textId="77777777" w:rsidR="000C54C3" w:rsidRDefault="000C54C3" w:rsidP="0009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057C" w14:textId="77777777" w:rsidR="0069714F" w:rsidRDefault="006971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A692" w14:textId="77777777" w:rsidR="0069714F" w:rsidRDefault="006971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E92" w14:textId="77777777" w:rsidR="0069714F" w:rsidRDefault="006971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8059" w14:textId="77777777" w:rsidR="000C54C3" w:rsidRDefault="000C54C3" w:rsidP="00095595">
      <w:r>
        <w:separator/>
      </w:r>
    </w:p>
  </w:footnote>
  <w:footnote w:type="continuationSeparator" w:id="0">
    <w:p w14:paraId="095F4F85" w14:textId="77777777" w:rsidR="000C54C3" w:rsidRDefault="000C54C3" w:rsidP="0009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87EA" w14:textId="77777777" w:rsidR="0069714F" w:rsidRDefault="006971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D7CF" w14:textId="49FA0203" w:rsidR="00095595" w:rsidRDefault="00095595">
    <w:pPr>
      <w:pStyle w:val="a4"/>
    </w:pPr>
    <w:r>
      <w:rPr>
        <w:rFonts w:hint="eastAsia"/>
      </w:rPr>
      <w:t>史訪会研究例会　発表要約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5252" w14:textId="77777777" w:rsidR="0069714F" w:rsidRDefault="006971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05EB"/>
    <w:multiLevelType w:val="hybridMultilevel"/>
    <w:tmpl w:val="709ED0B4"/>
    <w:lvl w:ilvl="0" w:tplc="39168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1F5A78"/>
    <w:multiLevelType w:val="hybridMultilevel"/>
    <w:tmpl w:val="17D22664"/>
    <w:lvl w:ilvl="0" w:tplc="0D12E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1E2E99"/>
    <w:multiLevelType w:val="hybridMultilevel"/>
    <w:tmpl w:val="C5827D9C"/>
    <w:lvl w:ilvl="0" w:tplc="694C02BA">
      <w:start w:val="1"/>
      <w:numFmt w:val="bullet"/>
      <w:lvlText w:val="•"/>
      <w:lvlJc w:val="left"/>
      <w:pPr>
        <w:tabs>
          <w:tab w:val="num" w:pos="720"/>
        </w:tabs>
        <w:ind w:left="720" w:hanging="360"/>
      </w:pPr>
      <w:rPr>
        <w:rFonts w:ascii="Arial" w:hAnsi="Arial" w:hint="default"/>
      </w:rPr>
    </w:lvl>
    <w:lvl w:ilvl="1" w:tplc="DE2CC270" w:tentative="1">
      <w:start w:val="1"/>
      <w:numFmt w:val="bullet"/>
      <w:lvlText w:val="•"/>
      <w:lvlJc w:val="left"/>
      <w:pPr>
        <w:tabs>
          <w:tab w:val="num" w:pos="1440"/>
        </w:tabs>
        <w:ind w:left="1440" w:hanging="360"/>
      </w:pPr>
      <w:rPr>
        <w:rFonts w:ascii="Arial" w:hAnsi="Arial" w:hint="default"/>
      </w:rPr>
    </w:lvl>
    <w:lvl w:ilvl="2" w:tplc="DAD24F50" w:tentative="1">
      <w:start w:val="1"/>
      <w:numFmt w:val="bullet"/>
      <w:lvlText w:val="•"/>
      <w:lvlJc w:val="left"/>
      <w:pPr>
        <w:tabs>
          <w:tab w:val="num" w:pos="2160"/>
        </w:tabs>
        <w:ind w:left="2160" w:hanging="360"/>
      </w:pPr>
      <w:rPr>
        <w:rFonts w:ascii="Arial" w:hAnsi="Arial" w:hint="default"/>
      </w:rPr>
    </w:lvl>
    <w:lvl w:ilvl="3" w:tplc="12885F82" w:tentative="1">
      <w:start w:val="1"/>
      <w:numFmt w:val="bullet"/>
      <w:lvlText w:val="•"/>
      <w:lvlJc w:val="left"/>
      <w:pPr>
        <w:tabs>
          <w:tab w:val="num" w:pos="2880"/>
        </w:tabs>
        <w:ind w:left="2880" w:hanging="360"/>
      </w:pPr>
      <w:rPr>
        <w:rFonts w:ascii="Arial" w:hAnsi="Arial" w:hint="default"/>
      </w:rPr>
    </w:lvl>
    <w:lvl w:ilvl="4" w:tplc="97566850" w:tentative="1">
      <w:start w:val="1"/>
      <w:numFmt w:val="bullet"/>
      <w:lvlText w:val="•"/>
      <w:lvlJc w:val="left"/>
      <w:pPr>
        <w:tabs>
          <w:tab w:val="num" w:pos="3600"/>
        </w:tabs>
        <w:ind w:left="3600" w:hanging="360"/>
      </w:pPr>
      <w:rPr>
        <w:rFonts w:ascii="Arial" w:hAnsi="Arial" w:hint="default"/>
      </w:rPr>
    </w:lvl>
    <w:lvl w:ilvl="5" w:tplc="5866D470" w:tentative="1">
      <w:start w:val="1"/>
      <w:numFmt w:val="bullet"/>
      <w:lvlText w:val="•"/>
      <w:lvlJc w:val="left"/>
      <w:pPr>
        <w:tabs>
          <w:tab w:val="num" w:pos="4320"/>
        </w:tabs>
        <w:ind w:left="4320" w:hanging="360"/>
      </w:pPr>
      <w:rPr>
        <w:rFonts w:ascii="Arial" w:hAnsi="Arial" w:hint="default"/>
      </w:rPr>
    </w:lvl>
    <w:lvl w:ilvl="6" w:tplc="4E74203C" w:tentative="1">
      <w:start w:val="1"/>
      <w:numFmt w:val="bullet"/>
      <w:lvlText w:val="•"/>
      <w:lvlJc w:val="left"/>
      <w:pPr>
        <w:tabs>
          <w:tab w:val="num" w:pos="5040"/>
        </w:tabs>
        <w:ind w:left="5040" w:hanging="360"/>
      </w:pPr>
      <w:rPr>
        <w:rFonts w:ascii="Arial" w:hAnsi="Arial" w:hint="default"/>
      </w:rPr>
    </w:lvl>
    <w:lvl w:ilvl="7" w:tplc="F83A4DEC" w:tentative="1">
      <w:start w:val="1"/>
      <w:numFmt w:val="bullet"/>
      <w:lvlText w:val="•"/>
      <w:lvlJc w:val="left"/>
      <w:pPr>
        <w:tabs>
          <w:tab w:val="num" w:pos="5760"/>
        </w:tabs>
        <w:ind w:left="5760" w:hanging="360"/>
      </w:pPr>
      <w:rPr>
        <w:rFonts w:ascii="Arial" w:hAnsi="Arial" w:hint="default"/>
      </w:rPr>
    </w:lvl>
    <w:lvl w:ilvl="8" w:tplc="D6B6B0A4" w:tentative="1">
      <w:start w:val="1"/>
      <w:numFmt w:val="bullet"/>
      <w:lvlText w:val="•"/>
      <w:lvlJc w:val="left"/>
      <w:pPr>
        <w:tabs>
          <w:tab w:val="num" w:pos="6480"/>
        </w:tabs>
        <w:ind w:left="6480" w:hanging="360"/>
      </w:pPr>
      <w:rPr>
        <w:rFonts w:ascii="Arial" w:hAnsi="Arial" w:hint="default"/>
      </w:rPr>
    </w:lvl>
  </w:abstractNum>
  <w:num w:numId="1" w16cid:durableId="1941718711">
    <w:abstractNumId w:val="0"/>
  </w:num>
  <w:num w:numId="2" w16cid:durableId="1880631475">
    <w:abstractNumId w:val="1"/>
  </w:num>
  <w:num w:numId="3" w16cid:durableId="465583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78"/>
    <w:rsid w:val="00014179"/>
    <w:rsid w:val="0002623B"/>
    <w:rsid w:val="00055531"/>
    <w:rsid w:val="000813BE"/>
    <w:rsid w:val="00095595"/>
    <w:rsid w:val="000C54C3"/>
    <w:rsid w:val="00234B5B"/>
    <w:rsid w:val="00296492"/>
    <w:rsid w:val="002C1A7D"/>
    <w:rsid w:val="00385250"/>
    <w:rsid w:val="003D1CBD"/>
    <w:rsid w:val="003D6D21"/>
    <w:rsid w:val="003F6E55"/>
    <w:rsid w:val="00403A65"/>
    <w:rsid w:val="005033CC"/>
    <w:rsid w:val="005064E0"/>
    <w:rsid w:val="00584BC2"/>
    <w:rsid w:val="005D36B6"/>
    <w:rsid w:val="005D7995"/>
    <w:rsid w:val="00686080"/>
    <w:rsid w:val="0069714F"/>
    <w:rsid w:val="006B4E7F"/>
    <w:rsid w:val="00712B62"/>
    <w:rsid w:val="00753FFC"/>
    <w:rsid w:val="007757FB"/>
    <w:rsid w:val="00776593"/>
    <w:rsid w:val="00793B71"/>
    <w:rsid w:val="007A5D2B"/>
    <w:rsid w:val="008268F0"/>
    <w:rsid w:val="008625DD"/>
    <w:rsid w:val="00941CF2"/>
    <w:rsid w:val="00957D7B"/>
    <w:rsid w:val="009B3E17"/>
    <w:rsid w:val="009F690C"/>
    <w:rsid w:val="00A0760B"/>
    <w:rsid w:val="00A47D76"/>
    <w:rsid w:val="00A65F42"/>
    <w:rsid w:val="00A94BC1"/>
    <w:rsid w:val="00AA1C1A"/>
    <w:rsid w:val="00B66C9C"/>
    <w:rsid w:val="00B74EAD"/>
    <w:rsid w:val="00B87254"/>
    <w:rsid w:val="00BF7389"/>
    <w:rsid w:val="00C027C5"/>
    <w:rsid w:val="00C30492"/>
    <w:rsid w:val="00C45F88"/>
    <w:rsid w:val="00C5573F"/>
    <w:rsid w:val="00CB1AA3"/>
    <w:rsid w:val="00CD779A"/>
    <w:rsid w:val="00CE12E0"/>
    <w:rsid w:val="00CF3BD1"/>
    <w:rsid w:val="00D06B0F"/>
    <w:rsid w:val="00D733C2"/>
    <w:rsid w:val="00DB2F64"/>
    <w:rsid w:val="00DC7478"/>
    <w:rsid w:val="00DD39D3"/>
    <w:rsid w:val="00E9262F"/>
    <w:rsid w:val="00EC6DFE"/>
    <w:rsid w:val="00F007FB"/>
    <w:rsid w:val="00F07D98"/>
    <w:rsid w:val="00F8292A"/>
    <w:rsid w:val="00FB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32A86"/>
  <w15:chartTrackingRefBased/>
  <w15:docId w15:val="{0224489E-D16E-4C46-A7C0-1DBA2584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C9C"/>
    <w:pPr>
      <w:ind w:leftChars="400" w:left="840"/>
    </w:pPr>
  </w:style>
  <w:style w:type="paragraph" w:styleId="a4">
    <w:name w:val="header"/>
    <w:basedOn w:val="a"/>
    <w:link w:val="a5"/>
    <w:uiPriority w:val="99"/>
    <w:unhideWhenUsed/>
    <w:rsid w:val="00095595"/>
    <w:pPr>
      <w:tabs>
        <w:tab w:val="center" w:pos="4252"/>
        <w:tab w:val="right" w:pos="8504"/>
      </w:tabs>
      <w:snapToGrid w:val="0"/>
    </w:pPr>
  </w:style>
  <w:style w:type="character" w:customStyle="1" w:styleId="a5">
    <w:name w:val="ヘッダー (文字)"/>
    <w:basedOn w:val="a0"/>
    <w:link w:val="a4"/>
    <w:uiPriority w:val="99"/>
    <w:rsid w:val="00095595"/>
  </w:style>
  <w:style w:type="paragraph" w:styleId="a6">
    <w:name w:val="footer"/>
    <w:basedOn w:val="a"/>
    <w:link w:val="a7"/>
    <w:uiPriority w:val="99"/>
    <w:unhideWhenUsed/>
    <w:rsid w:val="00095595"/>
    <w:pPr>
      <w:tabs>
        <w:tab w:val="center" w:pos="4252"/>
        <w:tab w:val="right" w:pos="8504"/>
      </w:tabs>
      <w:snapToGrid w:val="0"/>
    </w:pPr>
  </w:style>
  <w:style w:type="character" w:customStyle="1" w:styleId="a7">
    <w:name w:val="フッター (文字)"/>
    <w:basedOn w:val="a0"/>
    <w:link w:val="a6"/>
    <w:uiPriority w:val="99"/>
    <w:rsid w:val="0009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3893">
      <w:bodyDiv w:val="1"/>
      <w:marLeft w:val="0"/>
      <w:marRight w:val="0"/>
      <w:marTop w:val="0"/>
      <w:marBottom w:val="0"/>
      <w:divBdr>
        <w:top w:val="none" w:sz="0" w:space="0" w:color="auto"/>
        <w:left w:val="none" w:sz="0" w:space="0" w:color="auto"/>
        <w:bottom w:val="none" w:sz="0" w:space="0" w:color="auto"/>
        <w:right w:val="none" w:sz="0" w:space="0" w:color="auto"/>
      </w:divBdr>
      <w:divsChild>
        <w:div w:id="1948805916">
          <w:marLeft w:val="360"/>
          <w:marRight w:val="0"/>
          <w:marTop w:val="200"/>
          <w:marBottom w:val="0"/>
          <w:divBdr>
            <w:top w:val="none" w:sz="0" w:space="0" w:color="auto"/>
            <w:left w:val="none" w:sz="0" w:space="0" w:color="auto"/>
            <w:bottom w:val="none" w:sz="0" w:space="0" w:color="auto"/>
            <w:right w:val="none" w:sz="0" w:space="0" w:color="auto"/>
          </w:divBdr>
        </w:div>
      </w:divsChild>
    </w:div>
    <w:div w:id="1643853953">
      <w:bodyDiv w:val="1"/>
      <w:marLeft w:val="0"/>
      <w:marRight w:val="0"/>
      <w:marTop w:val="0"/>
      <w:marBottom w:val="0"/>
      <w:divBdr>
        <w:top w:val="none" w:sz="0" w:space="0" w:color="auto"/>
        <w:left w:val="none" w:sz="0" w:space="0" w:color="auto"/>
        <w:bottom w:val="none" w:sz="0" w:space="0" w:color="auto"/>
        <w:right w:val="none" w:sz="0" w:space="0" w:color="auto"/>
      </w:divBdr>
      <w:divsChild>
        <w:div w:id="16711061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Autumnkitten 482</dc:creator>
  <cp:keywords/>
  <dc:description/>
  <cp:lastModifiedBy>新地 比呂志</cp:lastModifiedBy>
  <cp:revision>2</cp:revision>
  <dcterms:created xsi:type="dcterms:W3CDTF">2022-10-06T12:11:00Z</dcterms:created>
  <dcterms:modified xsi:type="dcterms:W3CDTF">2022-10-06T12:11:00Z</dcterms:modified>
</cp:coreProperties>
</file>